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6E732A81" w:rsidR="009F23D2" w:rsidRPr="00382543" w:rsidRDefault="00382543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bookmarkStart w:id="0" w:name="_GoBack"/>
      <w:bookmarkEnd w:id="0"/>
      <w:r w:rsidRPr="00382543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Use safe practices with power-take-off shielding.</w:t>
      </w:r>
    </w:p>
    <w:p w14:paraId="53328322" w14:textId="77777777" w:rsidR="00382543" w:rsidRPr="00382543" w:rsidRDefault="00382543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9900" w:themeColor="background1"/>
        </w:rPr>
      </w:pPr>
    </w:p>
    <w:p w14:paraId="40F4080F" w14:textId="77777777" w:rsidR="00325763" w:rsidRPr="00382543" w:rsidRDefault="00325763" w:rsidP="003825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382543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382543" w:rsidRDefault="00F8705A" w:rsidP="003825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095FE23A" w14:textId="77777777" w:rsidR="00382543" w:rsidRPr="00382543" w:rsidRDefault="00382543" w:rsidP="00382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82543">
        <w:rPr>
          <w:rFonts w:ascii="Arial" w:hAnsi="Arial" w:cs="Arial"/>
        </w:rPr>
        <w:t>Power-take-off shielding is designed for safety — but it must be used. For this module:</w:t>
      </w:r>
    </w:p>
    <w:p w14:paraId="5DDC0822" w14:textId="77777777" w:rsidR="00382543" w:rsidRPr="00382543" w:rsidRDefault="00382543" w:rsidP="00382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3E7674CE" w14:textId="4272865F" w:rsidR="00382543" w:rsidRPr="00382543" w:rsidRDefault="00382543" w:rsidP="00382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82543">
        <w:rPr>
          <w:rFonts w:ascii="Arial" w:hAnsi="Arial" w:cs="Arial"/>
        </w:rPr>
        <w:t xml:space="preserve">  </w:t>
      </w:r>
      <w:r w:rsidRPr="00382543">
        <w:rPr>
          <w:rFonts w:ascii="Arial" w:hAnsi="Arial" w:cs="Arial"/>
        </w:rPr>
        <w:t xml:space="preserve">• </w:t>
      </w:r>
      <w:r w:rsidRPr="00382543">
        <w:rPr>
          <w:rFonts w:ascii="Arial" w:hAnsi="Arial" w:cs="Arial"/>
        </w:rPr>
        <w:t xml:space="preserve"> </w:t>
      </w:r>
      <w:r w:rsidRPr="00382543">
        <w:rPr>
          <w:rFonts w:ascii="Arial" w:hAnsi="Arial" w:cs="Arial"/>
        </w:rPr>
        <w:t>Review the information below on how to use power-take-off shielding safely.</w:t>
      </w:r>
    </w:p>
    <w:p w14:paraId="616BE358" w14:textId="3E99D177" w:rsidR="00382543" w:rsidRPr="00382543" w:rsidRDefault="00382543" w:rsidP="00382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82543">
        <w:rPr>
          <w:rFonts w:ascii="Arial" w:hAnsi="Arial" w:cs="Arial"/>
        </w:rPr>
        <w:t xml:space="preserve">  </w:t>
      </w:r>
      <w:r w:rsidRPr="00382543">
        <w:rPr>
          <w:rFonts w:ascii="Arial" w:hAnsi="Arial" w:cs="Arial"/>
        </w:rPr>
        <w:t xml:space="preserve">• </w:t>
      </w:r>
      <w:r w:rsidRPr="00382543">
        <w:rPr>
          <w:rFonts w:ascii="Arial" w:hAnsi="Arial" w:cs="Arial"/>
        </w:rPr>
        <w:t xml:space="preserve"> </w:t>
      </w:r>
      <w:r w:rsidRPr="00382543">
        <w:rPr>
          <w:rFonts w:ascii="Arial" w:hAnsi="Arial" w:cs="Arial"/>
        </w:rPr>
        <w:t>Point out the shields on a tractor or other power source with power-take-off.</w:t>
      </w:r>
    </w:p>
    <w:p w14:paraId="02FD7F03" w14:textId="2E058BBD" w:rsidR="00382543" w:rsidRPr="00382543" w:rsidRDefault="00382543" w:rsidP="00382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82543">
        <w:rPr>
          <w:rFonts w:ascii="Arial" w:hAnsi="Arial" w:cs="Arial"/>
        </w:rPr>
        <w:t xml:space="preserve">  </w:t>
      </w:r>
      <w:r w:rsidRPr="00382543">
        <w:rPr>
          <w:rFonts w:ascii="Arial" w:hAnsi="Arial" w:cs="Arial"/>
        </w:rPr>
        <w:t xml:space="preserve">• </w:t>
      </w:r>
      <w:r w:rsidRPr="00382543">
        <w:rPr>
          <w:rFonts w:ascii="Arial" w:hAnsi="Arial" w:cs="Arial"/>
        </w:rPr>
        <w:t xml:space="preserve"> </w:t>
      </w:r>
      <w:r w:rsidRPr="00382543">
        <w:rPr>
          <w:rFonts w:ascii="Arial" w:hAnsi="Arial" w:cs="Arial"/>
        </w:rPr>
        <w:t>Demonstrate safety practices.</w:t>
      </w:r>
    </w:p>
    <w:p w14:paraId="51FE59F9" w14:textId="25CE8C68" w:rsidR="00382543" w:rsidRPr="00382543" w:rsidRDefault="00382543" w:rsidP="00382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82543">
        <w:rPr>
          <w:rFonts w:ascii="Arial" w:hAnsi="Arial" w:cs="Arial"/>
        </w:rPr>
        <w:t xml:space="preserve">  </w:t>
      </w:r>
      <w:r w:rsidRPr="00382543">
        <w:rPr>
          <w:rFonts w:ascii="Arial" w:hAnsi="Arial" w:cs="Arial"/>
        </w:rPr>
        <w:t xml:space="preserve">• </w:t>
      </w:r>
      <w:r w:rsidRPr="00382543">
        <w:rPr>
          <w:rFonts w:ascii="Arial" w:hAnsi="Arial" w:cs="Arial"/>
        </w:rPr>
        <w:t xml:space="preserve"> </w:t>
      </w:r>
      <w:r w:rsidRPr="00382543">
        <w:rPr>
          <w:rFonts w:ascii="Arial" w:hAnsi="Arial" w:cs="Arial"/>
        </w:rPr>
        <w:t>Ask workers to give examples of mishaps that can occur when shielding is not in place.</w:t>
      </w:r>
    </w:p>
    <w:p w14:paraId="25CE9508" w14:textId="7FED34D7" w:rsidR="00382543" w:rsidRPr="00382543" w:rsidRDefault="00382543" w:rsidP="00382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82543">
        <w:rPr>
          <w:rFonts w:ascii="Arial" w:hAnsi="Arial" w:cs="Arial"/>
        </w:rPr>
        <w:t xml:space="preserve">  </w:t>
      </w:r>
      <w:r w:rsidRPr="00382543">
        <w:rPr>
          <w:rFonts w:ascii="Arial" w:hAnsi="Arial" w:cs="Arial"/>
        </w:rPr>
        <w:t xml:space="preserve">• </w:t>
      </w:r>
      <w:r w:rsidRPr="00382543">
        <w:rPr>
          <w:rFonts w:ascii="Arial" w:hAnsi="Arial" w:cs="Arial"/>
        </w:rPr>
        <w:t xml:space="preserve"> </w:t>
      </w:r>
      <w:r w:rsidRPr="00382543">
        <w:rPr>
          <w:rFonts w:ascii="Arial" w:hAnsi="Arial" w:cs="Arial"/>
        </w:rPr>
        <w:t>Review the important points.</w:t>
      </w:r>
    </w:p>
    <w:p w14:paraId="53DD9B53" w14:textId="4A110BC0" w:rsidR="00382543" w:rsidRPr="00382543" w:rsidRDefault="00382543" w:rsidP="003825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82543">
        <w:rPr>
          <w:rFonts w:ascii="Arial" w:hAnsi="Arial" w:cs="Arial"/>
        </w:rPr>
        <w:t xml:space="preserve">  </w:t>
      </w:r>
      <w:r w:rsidRPr="00382543">
        <w:rPr>
          <w:rFonts w:ascii="Arial" w:hAnsi="Arial" w:cs="Arial"/>
        </w:rPr>
        <w:t xml:space="preserve">• </w:t>
      </w:r>
      <w:r w:rsidRPr="00382543">
        <w:rPr>
          <w:rFonts w:ascii="Arial" w:hAnsi="Arial" w:cs="Arial"/>
        </w:rPr>
        <w:t xml:space="preserve"> </w:t>
      </w:r>
      <w:r w:rsidRPr="00382543">
        <w:rPr>
          <w:rFonts w:ascii="Arial" w:hAnsi="Arial" w:cs="Arial"/>
        </w:rPr>
        <w:t>Have workers take the True/False quiz to check their learning.</w:t>
      </w:r>
    </w:p>
    <w:p w14:paraId="384ECF46" w14:textId="77777777" w:rsidR="00382543" w:rsidRPr="00382543" w:rsidRDefault="00382543" w:rsidP="003825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382543" w:rsidRDefault="00F74B3F" w:rsidP="00382543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382543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382543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382543" w:rsidRDefault="009F23D2" w:rsidP="003825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031995EB" w14:textId="30C27F9C" w:rsidR="00382543" w:rsidRDefault="00382543" w:rsidP="003825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2543">
        <w:rPr>
          <w:rFonts w:ascii="Arial" w:hAnsi="Arial" w:cs="Arial"/>
        </w:rPr>
        <w:t>Workers can be injured or killed if they are caught in a power-take-off (PTO). PTO shields are designed to</w:t>
      </w:r>
      <w:r>
        <w:rPr>
          <w:rFonts w:ascii="Arial" w:hAnsi="Arial" w:cs="Arial"/>
        </w:rPr>
        <w:t xml:space="preserve"> </w:t>
      </w:r>
      <w:r w:rsidRPr="00382543">
        <w:rPr>
          <w:rFonts w:ascii="Arial" w:hAnsi="Arial" w:cs="Arial"/>
        </w:rPr>
        <w:t>prevent accidents. But PTO shields cannot work if they are not in place. And PTO shields cannot work if they</w:t>
      </w:r>
      <w:r>
        <w:rPr>
          <w:rFonts w:ascii="Arial" w:hAnsi="Arial" w:cs="Arial"/>
        </w:rPr>
        <w:t xml:space="preserve"> </w:t>
      </w:r>
      <w:r w:rsidRPr="00382543">
        <w:rPr>
          <w:rFonts w:ascii="Arial" w:hAnsi="Arial" w:cs="Arial"/>
        </w:rPr>
        <w:t>are damaged.</w:t>
      </w:r>
    </w:p>
    <w:p w14:paraId="30A65473" w14:textId="77777777" w:rsidR="00382543" w:rsidRPr="00382543" w:rsidRDefault="00382543" w:rsidP="003825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06B11C" w14:textId="07990F13" w:rsidR="00382543" w:rsidRPr="00382543" w:rsidRDefault="00382543" w:rsidP="0038254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382543">
        <w:rPr>
          <w:rFonts w:ascii="Arial" w:hAnsi="Arial" w:cs="Arial"/>
        </w:rPr>
        <w:t xml:space="preserve">For more information, refer to the Tailgate Safety Training module </w:t>
      </w:r>
      <w:r w:rsidRPr="00382543">
        <w:rPr>
          <w:rFonts w:ascii="Arial" w:hAnsi="Arial" w:cs="Arial"/>
          <w:i/>
          <w:iCs/>
        </w:rPr>
        <w:t>Safe Use of the Power-Take-Off (PTO).</w:t>
      </w:r>
    </w:p>
    <w:p w14:paraId="15E3EFF3" w14:textId="77777777" w:rsidR="00382543" w:rsidRPr="00382543" w:rsidRDefault="00382543" w:rsidP="0038254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52F4D8C9" w14:textId="77777777" w:rsidR="00382543" w:rsidRPr="00382543" w:rsidRDefault="00382543" w:rsidP="003825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382543">
        <w:rPr>
          <w:rFonts w:ascii="Arial" w:hAnsi="Arial" w:cs="Arial"/>
          <w:b/>
          <w:bCs/>
          <w:color w:val="009900" w:themeColor="background1"/>
          <w:sz w:val="28"/>
          <w:szCs w:val="28"/>
        </w:rPr>
        <w:t xml:space="preserve">Use Caution With </w:t>
      </w:r>
      <w:proofErr w:type="spellStart"/>
      <w:r w:rsidRPr="00382543">
        <w:rPr>
          <w:rFonts w:ascii="Arial" w:hAnsi="Arial" w:cs="Arial"/>
          <w:b/>
          <w:bCs/>
          <w:color w:val="009900" w:themeColor="background1"/>
          <w:sz w:val="28"/>
          <w:szCs w:val="28"/>
        </w:rPr>
        <w:t>PTOs</w:t>
      </w:r>
      <w:proofErr w:type="spellEnd"/>
    </w:p>
    <w:p w14:paraId="315A65F8" w14:textId="77777777" w:rsidR="00382543" w:rsidRPr="00382543" w:rsidRDefault="00382543" w:rsidP="003825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1B0DE1" w14:textId="54279E1E" w:rsidR="00382543" w:rsidRPr="00382543" w:rsidRDefault="00382543" w:rsidP="00382543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2543">
        <w:rPr>
          <w:rFonts w:ascii="Arial" w:hAnsi="Arial" w:cs="Arial"/>
        </w:rPr>
        <w:t>Disengage the PTO before getting off a tractor. This reduces the chance of slipping or falling onto a rotating</w:t>
      </w:r>
      <w:r w:rsidRPr="00382543">
        <w:rPr>
          <w:rFonts w:ascii="Arial" w:hAnsi="Arial" w:cs="Arial"/>
        </w:rPr>
        <w:t xml:space="preserve"> </w:t>
      </w:r>
      <w:r w:rsidRPr="00382543">
        <w:rPr>
          <w:rFonts w:ascii="Arial" w:hAnsi="Arial" w:cs="Arial"/>
        </w:rPr>
        <w:t>shaft or getting caught in a moving part.</w:t>
      </w:r>
    </w:p>
    <w:p w14:paraId="0F536CCF" w14:textId="0D672094" w:rsidR="00F8705A" w:rsidRPr="00382543" w:rsidRDefault="00382543" w:rsidP="00382543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2543">
        <w:rPr>
          <w:rFonts w:ascii="Arial" w:hAnsi="Arial" w:cs="Arial"/>
        </w:rPr>
        <w:t>Integral shields should move freely. When the power is off, the shield should easily rotate by hand. Repair</w:t>
      </w:r>
      <w:r w:rsidRPr="00382543">
        <w:rPr>
          <w:rFonts w:ascii="Arial" w:hAnsi="Arial" w:cs="Arial"/>
        </w:rPr>
        <w:t xml:space="preserve"> </w:t>
      </w:r>
      <w:r w:rsidRPr="00382543">
        <w:rPr>
          <w:rFonts w:ascii="Arial" w:hAnsi="Arial" w:cs="Arial"/>
        </w:rPr>
        <w:t>damaged shields or bearings immediately.</w:t>
      </w:r>
    </w:p>
    <w:p w14:paraId="51DB9239" w14:textId="2ACBCFB3" w:rsidR="00382543" w:rsidRPr="00382543" w:rsidRDefault="00382543" w:rsidP="00382543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2543">
        <w:rPr>
          <w:rFonts w:ascii="Arial" w:hAnsi="Arial" w:cs="Arial"/>
        </w:rPr>
        <w:t>Keep the PTO master shield on the PTO power source in place.</w:t>
      </w:r>
    </w:p>
    <w:p w14:paraId="6CE0632D" w14:textId="73C4A9AE" w:rsidR="00382543" w:rsidRPr="00382543" w:rsidRDefault="00382543" w:rsidP="00382543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2543">
        <w:rPr>
          <w:rFonts w:ascii="Arial" w:hAnsi="Arial" w:cs="Arial"/>
        </w:rPr>
        <w:t>The equipment operator should wear close-fitting clothes and slip-resistant footwear. Rotating parts catch</w:t>
      </w:r>
      <w:r w:rsidRPr="00382543">
        <w:rPr>
          <w:rFonts w:ascii="Arial" w:hAnsi="Arial" w:cs="Arial"/>
        </w:rPr>
        <w:t xml:space="preserve"> </w:t>
      </w:r>
      <w:r w:rsidRPr="00382543">
        <w:rPr>
          <w:rFonts w:ascii="Arial" w:hAnsi="Arial" w:cs="Arial"/>
        </w:rPr>
        <w:t>loose clothing easily.</w:t>
      </w:r>
    </w:p>
    <w:p w14:paraId="5F0F1344" w14:textId="7F9AAF1D" w:rsidR="00382543" w:rsidRPr="00382543" w:rsidRDefault="00382543" w:rsidP="00382543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2543">
        <w:rPr>
          <w:rFonts w:ascii="Arial" w:hAnsi="Arial" w:cs="Arial"/>
        </w:rPr>
        <w:t>Never step across a rotating power shaft. Equipment may require the PTO to run at full speed while the</w:t>
      </w:r>
      <w:r w:rsidRPr="00382543">
        <w:rPr>
          <w:rFonts w:ascii="Arial" w:hAnsi="Arial" w:cs="Arial"/>
        </w:rPr>
        <w:t xml:space="preserve"> </w:t>
      </w:r>
      <w:r w:rsidRPr="00382543">
        <w:rPr>
          <w:rFonts w:ascii="Arial" w:hAnsi="Arial" w:cs="Arial"/>
        </w:rPr>
        <w:t>operator is working in the vicinity, so it is crucial to always walk around the revolving shaft.</w:t>
      </w:r>
    </w:p>
    <w:p w14:paraId="6062F7FC" w14:textId="7A124D79" w:rsidR="00382543" w:rsidRPr="00382543" w:rsidRDefault="00382543" w:rsidP="00382543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2543">
        <w:rPr>
          <w:rFonts w:ascii="Arial" w:hAnsi="Arial" w:cs="Arial"/>
        </w:rPr>
        <w:t>Never allow children around the equipment or work area.</w:t>
      </w:r>
    </w:p>
    <w:p w14:paraId="0934649C" w14:textId="436BE442" w:rsidR="00382543" w:rsidRPr="00382543" w:rsidRDefault="00382543" w:rsidP="00382543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2543">
        <w:rPr>
          <w:rFonts w:ascii="Arial" w:hAnsi="Arial" w:cs="Arial"/>
        </w:rPr>
        <w:t>Replace damaged or missing shields immediately. If there are questions about the machinery, check with</w:t>
      </w:r>
      <w:r w:rsidRPr="00382543">
        <w:rPr>
          <w:rFonts w:ascii="Arial" w:hAnsi="Arial" w:cs="Arial"/>
        </w:rPr>
        <w:t xml:space="preserve"> </w:t>
      </w:r>
      <w:r w:rsidRPr="00382543">
        <w:rPr>
          <w:rFonts w:ascii="Arial" w:hAnsi="Arial" w:cs="Arial"/>
        </w:rPr>
        <w:t>your employer or equipment dealer.</w:t>
      </w:r>
    </w:p>
    <w:p w14:paraId="1DB12EBA" w14:textId="77777777" w:rsidR="00382543" w:rsidRPr="00382543" w:rsidRDefault="00382543" w:rsidP="003825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A5F4E2" w14:textId="77777777" w:rsidR="00382543" w:rsidRPr="00382543" w:rsidRDefault="00382543">
      <w:pPr>
        <w:rPr>
          <w:rFonts w:ascii="Arial" w:hAnsi="Arial" w:cs="Arial"/>
          <w:b/>
          <w:bCs/>
          <w:sz w:val="28"/>
          <w:szCs w:val="28"/>
        </w:rPr>
      </w:pPr>
      <w:r w:rsidRPr="00382543">
        <w:rPr>
          <w:rFonts w:ascii="Arial" w:hAnsi="Arial" w:cs="Arial"/>
          <w:b/>
          <w:bCs/>
          <w:sz w:val="28"/>
          <w:szCs w:val="28"/>
        </w:rPr>
        <w:br w:type="page"/>
      </w:r>
    </w:p>
    <w:p w14:paraId="3A047CC1" w14:textId="686862DF" w:rsidR="00382543" w:rsidRPr="00382543" w:rsidRDefault="00382543" w:rsidP="003825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382543">
        <w:rPr>
          <w:rFonts w:ascii="Arial" w:hAnsi="Arial" w:cs="Arial"/>
          <w:b/>
          <w:bCs/>
          <w:color w:val="009900" w:themeColor="background1"/>
          <w:sz w:val="28"/>
          <w:szCs w:val="28"/>
        </w:rPr>
        <w:lastRenderedPageBreak/>
        <w:t>Review These Important Points</w:t>
      </w:r>
    </w:p>
    <w:p w14:paraId="43473460" w14:textId="77777777" w:rsidR="00382543" w:rsidRPr="00382543" w:rsidRDefault="00382543" w:rsidP="003825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32C7E9" w14:textId="4E511030" w:rsidR="00382543" w:rsidRPr="00382543" w:rsidRDefault="00382543" w:rsidP="0038254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2543">
        <w:rPr>
          <w:rFonts w:ascii="Arial" w:hAnsi="Arial" w:cs="Arial"/>
        </w:rPr>
        <w:t>Keep all shields in place at all times except when servicing.</w:t>
      </w:r>
    </w:p>
    <w:p w14:paraId="0C2C20A5" w14:textId="30B66D22" w:rsidR="00382543" w:rsidRPr="00382543" w:rsidRDefault="00382543" w:rsidP="0038254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2543">
        <w:rPr>
          <w:rFonts w:ascii="Arial" w:hAnsi="Arial" w:cs="Arial"/>
        </w:rPr>
        <w:t>Replace all shields immediately after servicing a PTO shaft.</w:t>
      </w:r>
    </w:p>
    <w:p w14:paraId="13ED1C1B" w14:textId="568AFE67" w:rsidR="00382543" w:rsidRPr="00382543" w:rsidRDefault="00382543" w:rsidP="0038254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2543">
        <w:rPr>
          <w:rFonts w:ascii="Arial" w:hAnsi="Arial" w:cs="Arial"/>
        </w:rPr>
        <w:t>Never step over a working PTO.</w:t>
      </w:r>
    </w:p>
    <w:p w14:paraId="0A5BFA33" w14:textId="389B9701" w:rsidR="00382543" w:rsidRPr="00382543" w:rsidRDefault="00382543" w:rsidP="0038254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2543">
        <w:rPr>
          <w:rFonts w:ascii="Arial" w:hAnsi="Arial" w:cs="Arial"/>
        </w:rPr>
        <w:t>Always disengage the PTO before getting off a tractor.</w:t>
      </w:r>
    </w:p>
    <w:p w14:paraId="059A2776" w14:textId="55F0D162" w:rsidR="00382543" w:rsidRPr="00382543" w:rsidRDefault="00382543" w:rsidP="0038254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2543">
        <w:rPr>
          <w:rFonts w:ascii="Arial" w:hAnsi="Arial" w:cs="Arial"/>
        </w:rPr>
        <w:t>Wear close-fitting clothing when working around a PTO.</w:t>
      </w:r>
    </w:p>
    <w:p w14:paraId="6FDCF1C5" w14:textId="3CD00A7E" w:rsidR="002D5BB7" w:rsidRPr="00382543" w:rsidRDefault="00382543" w:rsidP="0038254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 w:rsidRPr="00382543">
        <w:rPr>
          <w:rFonts w:ascii="Arial" w:hAnsi="Arial" w:cs="Arial"/>
        </w:rPr>
        <w:t>Keep children away from a PTO.</w:t>
      </w:r>
      <w:r w:rsidR="002D5BB7" w:rsidRPr="00382543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382543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382543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47287178" w14:textId="77777777" w:rsidR="00382543" w:rsidRDefault="00382543" w:rsidP="00382543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2BFFFCC6" w14:textId="10D1FCDF" w:rsidR="00382543" w:rsidRPr="00382543" w:rsidRDefault="00382543" w:rsidP="00382543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82543">
        <w:rPr>
          <w:rFonts w:ascii="Arial" w:hAnsi="Arial" w:cs="Arial"/>
        </w:rPr>
        <w:t xml:space="preserve">1. Wear loose-fitting clothing when working around </w:t>
      </w:r>
      <w:proofErr w:type="spellStart"/>
      <w:r w:rsidRPr="00382543">
        <w:rPr>
          <w:rFonts w:ascii="Arial" w:hAnsi="Arial" w:cs="Arial"/>
        </w:rPr>
        <w:t>PTOs</w:t>
      </w:r>
      <w:proofErr w:type="spellEnd"/>
      <w:r w:rsidRPr="00382543">
        <w:rPr>
          <w:rFonts w:ascii="Arial" w:hAnsi="Arial" w:cs="Arial"/>
        </w:rPr>
        <w:t xml:space="preserve">. </w:t>
      </w:r>
      <w:r w:rsidRPr="00382543">
        <w:rPr>
          <w:rFonts w:ascii="Arial" w:hAnsi="Arial" w:cs="Arial"/>
          <w:color w:val="000000"/>
        </w:rPr>
        <w:tab/>
      </w:r>
      <w:r w:rsidRPr="00382543">
        <w:rPr>
          <w:rFonts w:ascii="Arial" w:hAnsi="Arial" w:cs="Arial"/>
          <w:b/>
        </w:rPr>
        <w:t>T   F</w:t>
      </w:r>
    </w:p>
    <w:p w14:paraId="16910077" w14:textId="15393853" w:rsidR="00382543" w:rsidRPr="00382543" w:rsidRDefault="00382543" w:rsidP="00382543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82543">
        <w:rPr>
          <w:rFonts w:ascii="Arial" w:hAnsi="Arial" w:cs="Arial"/>
        </w:rPr>
        <w:t xml:space="preserve">2. Allow children to play around </w:t>
      </w:r>
      <w:proofErr w:type="spellStart"/>
      <w:r w:rsidRPr="00382543">
        <w:rPr>
          <w:rFonts w:ascii="Arial" w:hAnsi="Arial" w:cs="Arial"/>
        </w:rPr>
        <w:t>PTOs</w:t>
      </w:r>
      <w:proofErr w:type="spellEnd"/>
      <w:r w:rsidRPr="00382543">
        <w:rPr>
          <w:rFonts w:ascii="Arial" w:hAnsi="Arial" w:cs="Arial"/>
        </w:rPr>
        <w:t xml:space="preserve">. </w:t>
      </w:r>
      <w:r w:rsidRPr="00382543">
        <w:rPr>
          <w:rFonts w:ascii="Arial" w:hAnsi="Arial" w:cs="Arial"/>
          <w:color w:val="000000"/>
        </w:rPr>
        <w:tab/>
      </w:r>
      <w:r w:rsidRPr="00382543">
        <w:rPr>
          <w:rFonts w:ascii="Arial" w:hAnsi="Arial" w:cs="Arial"/>
          <w:b/>
        </w:rPr>
        <w:t>T   F</w:t>
      </w:r>
    </w:p>
    <w:p w14:paraId="53CB821D" w14:textId="5F365BBA" w:rsidR="00382543" w:rsidRPr="00382543" w:rsidRDefault="00382543" w:rsidP="00382543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82543">
        <w:rPr>
          <w:rFonts w:ascii="Arial" w:hAnsi="Arial" w:cs="Arial"/>
        </w:rPr>
        <w:t xml:space="preserve">3. Keep any shielding on </w:t>
      </w:r>
      <w:proofErr w:type="spellStart"/>
      <w:r w:rsidRPr="00382543">
        <w:rPr>
          <w:rFonts w:ascii="Arial" w:hAnsi="Arial" w:cs="Arial"/>
        </w:rPr>
        <w:t>PTOs</w:t>
      </w:r>
      <w:proofErr w:type="spellEnd"/>
      <w:r w:rsidRPr="00382543">
        <w:rPr>
          <w:rFonts w:ascii="Arial" w:hAnsi="Arial" w:cs="Arial"/>
        </w:rPr>
        <w:t xml:space="preserve"> in place or replace immediately after servicing. </w:t>
      </w:r>
      <w:r w:rsidRPr="00382543">
        <w:rPr>
          <w:rFonts w:ascii="Arial" w:hAnsi="Arial" w:cs="Arial"/>
          <w:color w:val="000000"/>
        </w:rPr>
        <w:tab/>
      </w:r>
      <w:r w:rsidRPr="00382543">
        <w:rPr>
          <w:rFonts w:ascii="Arial" w:hAnsi="Arial" w:cs="Arial"/>
          <w:b/>
        </w:rPr>
        <w:t>T   F</w:t>
      </w:r>
    </w:p>
    <w:p w14:paraId="414B64CF" w14:textId="4EF79643" w:rsidR="00382543" w:rsidRPr="00382543" w:rsidRDefault="00382543" w:rsidP="00382543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82543">
        <w:rPr>
          <w:rFonts w:ascii="Arial" w:hAnsi="Arial" w:cs="Arial"/>
        </w:rPr>
        <w:t xml:space="preserve">4. Stepping over a rotating power shaft is acceptable. </w:t>
      </w:r>
      <w:r w:rsidRPr="00382543">
        <w:rPr>
          <w:rFonts w:ascii="Arial" w:hAnsi="Arial" w:cs="Arial"/>
          <w:color w:val="000000"/>
        </w:rPr>
        <w:tab/>
      </w:r>
      <w:r w:rsidRPr="00382543">
        <w:rPr>
          <w:rFonts w:ascii="Arial" w:hAnsi="Arial" w:cs="Arial"/>
          <w:b/>
        </w:rPr>
        <w:t>T   F</w:t>
      </w:r>
    </w:p>
    <w:p w14:paraId="60D45A08" w14:textId="04671D9D" w:rsidR="009F23D2" w:rsidRPr="00382543" w:rsidRDefault="00382543" w:rsidP="00382543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382543">
        <w:rPr>
          <w:rFonts w:ascii="Arial" w:hAnsi="Arial" w:cs="Arial"/>
        </w:rPr>
        <w:t>5. Always disengage the PTO before getting off a tractor.</w:t>
      </w:r>
      <w:r w:rsidR="00F8705A" w:rsidRPr="00382543">
        <w:rPr>
          <w:rFonts w:ascii="Arial" w:hAnsi="Arial" w:cs="Arial"/>
          <w:color w:val="000000"/>
        </w:rPr>
        <w:tab/>
      </w:r>
      <w:r w:rsidR="00F8705A" w:rsidRPr="00382543">
        <w:rPr>
          <w:rFonts w:ascii="Arial" w:hAnsi="Arial" w:cs="Arial"/>
          <w:b/>
        </w:rPr>
        <w:t>T   F</w:t>
      </w:r>
    </w:p>
    <w:p w14:paraId="28015507" w14:textId="77777777" w:rsidR="00F8705A" w:rsidRPr="00382543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382543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B4C59A4" w14:textId="77777777" w:rsidR="00382543" w:rsidRDefault="00382543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B179F21" w14:textId="77777777" w:rsidR="00382543" w:rsidRDefault="00382543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382543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382543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382543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382543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382543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382543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82543">
              <w:rPr>
                <w:rFonts w:ascii="Arial" w:hAnsi="Arial" w:cs="Arial"/>
              </w:rPr>
              <w:t>Answer Key</w:t>
            </w:r>
          </w:p>
        </w:tc>
      </w:tr>
      <w:tr w:rsidR="002D5BB7" w:rsidRPr="00382543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382543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82543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6478EF8B" w:rsidR="002D5BB7" w:rsidRPr="00382543" w:rsidRDefault="00382543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82543">
              <w:rPr>
                <w:rFonts w:ascii="Arial" w:hAnsi="Arial" w:cs="Arial"/>
              </w:rPr>
              <w:t>F</w:t>
            </w:r>
          </w:p>
        </w:tc>
      </w:tr>
      <w:tr w:rsidR="002D5BB7" w:rsidRPr="00382543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382543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82543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0E8A93E2" w:rsidR="002D5BB7" w:rsidRPr="00382543" w:rsidRDefault="00382543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82543">
              <w:rPr>
                <w:rFonts w:ascii="Arial" w:hAnsi="Arial" w:cs="Arial"/>
              </w:rPr>
              <w:t>F</w:t>
            </w:r>
          </w:p>
        </w:tc>
      </w:tr>
      <w:tr w:rsidR="002D5BB7" w:rsidRPr="00382543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382543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82543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755801F1" w:rsidR="002D5BB7" w:rsidRPr="00382543" w:rsidRDefault="00382543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82543">
              <w:rPr>
                <w:rFonts w:ascii="Arial" w:hAnsi="Arial" w:cs="Arial"/>
              </w:rPr>
              <w:t>T</w:t>
            </w:r>
          </w:p>
        </w:tc>
      </w:tr>
      <w:tr w:rsidR="002D5BB7" w:rsidRPr="00382543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382543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82543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4C4F6745" w:rsidR="002D5BB7" w:rsidRPr="00382543" w:rsidRDefault="00382543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82543">
              <w:rPr>
                <w:rFonts w:ascii="Arial" w:hAnsi="Arial" w:cs="Arial"/>
              </w:rPr>
              <w:t>F</w:t>
            </w:r>
          </w:p>
        </w:tc>
      </w:tr>
      <w:tr w:rsidR="002D5BB7" w:rsidRPr="00382543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382543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82543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1D39B17D" w:rsidR="002D5BB7" w:rsidRPr="00382543" w:rsidRDefault="00382543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82543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382543" w:rsidRDefault="009F23D2">
      <w:pPr>
        <w:rPr>
          <w:rFonts w:ascii="Arial" w:hAnsi="Arial" w:cs="Arial"/>
          <w:b/>
        </w:rPr>
      </w:pPr>
    </w:p>
    <w:sectPr w:rsidR="009F23D2" w:rsidRPr="00382543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382543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382543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59D72389" w:rsidR="00A57CD8" w:rsidRDefault="003B12A1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Power-Take-Off (PTO) Shielding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42F76CA"/>
    <w:multiLevelType w:val="hybridMultilevel"/>
    <w:tmpl w:val="E1F86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0078F"/>
    <w:multiLevelType w:val="hybridMultilevel"/>
    <w:tmpl w:val="2F8C5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82543"/>
    <w:rsid w:val="003B12A1"/>
    <w:rsid w:val="003E21D3"/>
    <w:rsid w:val="00461060"/>
    <w:rsid w:val="00580FA7"/>
    <w:rsid w:val="006B6C6C"/>
    <w:rsid w:val="009179CC"/>
    <w:rsid w:val="009F23D2"/>
    <w:rsid w:val="00A57CD8"/>
    <w:rsid w:val="00B04B47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5F1E46-5F67-45C5-A6BC-DC8EF839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2014-09-16T13:55:00Z</dcterms:created>
  <dcterms:modified xsi:type="dcterms:W3CDTF">2014-09-16T14:00:00Z</dcterms:modified>
</cp:coreProperties>
</file>