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55119957" w:rsidR="009F23D2" w:rsidRPr="0050098B" w:rsidRDefault="0050098B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safe practices to prevent falls.</w:t>
      </w:r>
    </w:p>
    <w:p w14:paraId="1F347021" w14:textId="77777777" w:rsidR="0050098B" w:rsidRPr="0050098B" w:rsidRDefault="0050098B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50098B" w:rsidRDefault="00325763" w:rsidP="00500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0098B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50098B" w:rsidRDefault="00F8705A" w:rsidP="00500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9EB0FE1" w14:textId="11C9B0CD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0098B">
        <w:rPr>
          <w:rFonts w:ascii="Arial" w:hAnsi="Arial" w:cs="Arial"/>
        </w:rPr>
        <w:t>Falls happen quickly and are unexpected. And they can cause serious injuries. For this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module:</w:t>
      </w:r>
    </w:p>
    <w:p w14:paraId="01905D14" w14:textId="77777777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9CCE5B5" w14:textId="16D362A4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  </w:t>
      </w:r>
      <w:r w:rsidRPr="0050098B">
        <w:rPr>
          <w:rFonts w:ascii="Arial" w:hAnsi="Arial" w:cs="Arial"/>
        </w:rPr>
        <w:t>•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 xml:space="preserve"> Review the information provided on safety practices to prevent falls.</w:t>
      </w:r>
    </w:p>
    <w:p w14:paraId="049528B9" w14:textId="7D468E70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  </w:t>
      </w:r>
      <w:r w:rsidRPr="0050098B">
        <w:rPr>
          <w:rFonts w:ascii="Arial" w:hAnsi="Arial" w:cs="Arial"/>
        </w:rPr>
        <w:t xml:space="preserve">• 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Discuss problem areas in greenhouses, nurseries, and other environments.</w:t>
      </w:r>
    </w:p>
    <w:p w14:paraId="6947FE1F" w14:textId="52896DCF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  </w:t>
      </w:r>
      <w:r w:rsidRPr="0050098B">
        <w:rPr>
          <w:rFonts w:ascii="Arial" w:hAnsi="Arial" w:cs="Arial"/>
        </w:rPr>
        <w:t>•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 xml:space="preserve"> Have a worker demonstrate safe ladder practices.</w:t>
      </w:r>
    </w:p>
    <w:p w14:paraId="09ECDEF4" w14:textId="25C6B138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  </w:t>
      </w:r>
      <w:r w:rsidRPr="0050098B">
        <w:rPr>
          <w:rFonts w:ascii="Arial" w:hAnsi="Arial" w:cs="Arial"/>
        </w:rPr>
        <w:t xml:space="preserve">• 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Review the important points.</w:t>
      </w:r>
    </w:p>
    <w:p w14:paraId="5F31FB80" w14:textId="6F8393B6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  </w:t>
      </w:r>
      <w:r w:rsidRPr="0050098B">
        <w:rPr>
          <w:rFonts w:ascii="Arial" w:hAnsi="Arial" w:cs="Arial"/>
        </w:rPr>
        <w:t xml:space="preserve">• 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Have workers take the True/False quiz to check their learning.</w:t>
      </w:r>
    </w:p>
    <w:p w14:paraId="1A4F6903" w14:textId="77777777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0823BE8" w14:textId="04969DE5" w:rsidR="0050098B" w:rsidRPr="0050098B" w:rsidRDefault="0050098B" w:rsidP="0050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0098B">
        <w:rPr>
          <w:rFonts w:ascii="Arial" w:hAnsi="Arial" w:cs="Arial"/>
        </w:rPr>
        <w:t>For more information on preventing falls, refer to the Tailgate Safety Training modules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  <w:i/>
          <w:iCs/>
        </w:rPr>
        <w:t xml:space="preserve">Proper Use of Ladders, Tree Pruning and Ladder Safety, </w:t>
      </w:r>
      <w:r w:rsidRPr="0050098B">
        <w:rPr>
          <w:rFonts w:ascii="Arial" w:hAnsi="Arial" w:cs="Arial"/>
        </w:rPr>
        <w:t xml:space="preserve">and </w:t>
      </w:r>
      <w:r w:rsidRPr="0050098B">
        <w:rPr>
          <w:rFonts w:ascii="Arial" w:hAnsi="Arial" w:cs="Arial"/>
          <w:i/>
          <w:iCs/>
        </w:rPr>
        <w:t>Preventing Falls From Trees.</w:t>
      </w:r>
    </w:p>
    <w:p w14:paraId="6F40F5D1" w14:textId="77777777" w:rsidR="0050098B" w:rsidRPr="0050098B" w:rsidRDefault="0050098B" w:rsidP="005009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50098B" w:rsidRDefault="00F74B3F" w:rsidP="0050098B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50098B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0098B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50098B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4D59F05A" w14:textId="0DB91444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Falls can cause serious injuries, as well as damage to facilities and equipment. Workers can fall off things or</w:t>
      </w:r>
      <w:r>
        <w:rPr>
          <w:rFonts w:ascii="Arial" w:hAnsi="Arial" w:cs="Arial"/>
          <w:color w:val="000000"/>
        </w:rPr>
        <w:t xml:space="preserve"> </w:t>
      </w:r>
      <w:r w:rsidRPr="0050098B">
        <w:rPr>
          <w:rFonts w:ascii="Arial" w:hAnsi="Arial" w:cs="Arial"/>
          <w:color w:val="000000"/>
        </w:rPr>
        <w:t>fall into openings. They can trip over obstructions or lose their footing on slippery surfaces. Some basic guidelines</w:t>
      </w:r>
      <w:r>
        <w:rPr>
          <w:rFonts w:ascii="Arial" w:hAnsi="Arial" w:cs="Arial"/>
          <w:color w:val="000000"/>
        </w:rPr>
        <w:t xml:space="preserve"> </w:t>
      </w:r>
      <w:r w:rsidRPr="0050098B">
        <w:rPr>
          <w:rFonts w:ascii="Arial" w:hAnsi="Arial" w:cs="Arial"/>
          <w:color w:val="000000"/>
        </w:rPr>
        <w:t>can help prevent falls.</w:t>
      </w:r>
    </w:p>
    <w:p w14:paraId="104B336C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E668424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Housekeeping</w:t>
      </w:r>
    </w:p>
    <w:p w14:paraId="30006AFC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DE80B95" w14:textId="1B151A98" w:rsidR="0050098B" w:rsidRPr="0050098B" w:rsidRDefault="0050098B" w:rsidP="0050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Add rubber mats to smooth-finished concrete floors.</w:t>
      </w:r>
    </w:p>
    <w:p w14:paraId="1A1116F1" w14:textId="79D8CF99" w:rsidR="0050098B" w:rsidRPr="0050098B" w:rsidRDefault="0050098B" w:rsidP="0050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Clean up spills immediately.</w:t>
      </w:r>
    </w:p>
    <w:p w14:paraId="1CA9DDCA" w14:textId="79DDEBE7" w:rsidR="0050098B" w:rsidRPr="0050098B" w:rsidRDefault="0050098B" w:rsidP="0050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Use absorbent material to reduce slipping.</w:t>
      </w:r>
    </w:p>
    <w:p w14:paraId="3BAE57BD" w14:textId="67A27F07" w:rsidR="0050098B" w:rsidRPr="0050098B" w:rsidRDefault="0050098B" w:rsidP="0050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Dry floors prevent slipping.</w:t>
      </w:r>
    </w:p>
    <w:p w14:paraId="2A68C0D5" w14:textId="180096A1" w:rsidR="0050098B" w:rsidRPr="0050098B" w:rsidRDefault="0050098B" w:rsidP="0050098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Be alert to potential problems like:</w:t>
      </w:r>
    </w:p>
    <w:p w14:paraId="0FBA76AF" w14:textId="2009E30D" w:rsidR="0050098B" w:rsidRPr="0050098B" w:rsidRDefault="0050098B" w:rsidP="0050098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Wet floors</w:t>
      </w:r>
    </w:p>
    <w:p w14:paraId="7F67E01A" w14:textId="706A3C68" w:rsidR="0050098B" w:rsidRPr="0050098B" w:rsidRDefault="0050098B" w:rsidP="0050098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Tangled or loose hoses</w:t>
      </w:r>
    </w:p>
    <w:p w14:paraId="4F0D3F0E" w14:textId="28EEEC24" w:rsidR="0050098B" w:rsidRPr="0050098B" w:rsidRDefault="0050098B" w:rsidP="0050098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Moss or algae on floors</w:t>
      </w:r>
    </w:p>
    <w:p w14:paraId="4A38CE6F" w14:textId="417EBF0D" w:rsidR="0050098B" w:rsidRPr="0050098B" w:rsidRDefault="0050098B" w:rsidP="0050098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Mix of water and growth media</w:t>
      </w:r>
    </w:p>
    <w:p w14:paraId="005443B5" w14:textId="2428E3C7" w:rsidR="0050098B" w:rsidRPr="0050098B" w:rsidRDefault="0050098B" w:rsidP="0050098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098B">
        <w:rPr>
          <w:rFonts w:ascii="Arial" w:hAnsi="Arial" w:cs="Arial"/>
          <w:color w:val="000000"/>
        </w:rPr>
        <w:t>Be aware of the work environment, personal safety, and the safety of co-workers.</w:t>
      </w:r>
    </w:p>
    <w:p w14:paraId="6C193DAC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99F595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Floor Openings</w:t>
      </w:r>
    </w:p>
    <w:p w14:paraId="4A96BA98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07BD76" w14:textId="3701F7B9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Floor openings should be guarded by a standard fixed railing on all exposed sides. Consider using a sturdy</w:t>
      </w:r>
      <w:r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hinged floor opening cover with removable standard railings on all exposed sides in high traffic areas. Workers</w:t>
      </w:r>
      <w:r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should use an access ladder to get up on scaffolds; they should not climb the side of the scaffold.</w:t>
      </w:r>
    </w:p>
    <w:p w14:paraId="61894B7F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47382D" w14:textId="77777777" w:rsidR="0050098B" w:rsidRDefault="0050098B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0AFC57D9" w14:textId="40D3894D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Ladders</w:t>
      </w:r>
    </w:p>
    <w:p w14:paraId="6B22386D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95BF57" w14:textId="67A38D2F" w:rsidR="0050098B" w:rsidRPr="0050098B" w:rsidRDefault="0050098B" w:rsidP="0050098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Use a ladder with two side rails joined by regularly spaced steps, rungs, or cleats, allowing for up and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down movement.</w:t>
      </w:r>
    </w:p>
    <w:p w14:paraId="16DA1359" w14:textId="39D52860" w:rsidR="0050098B" w:rsidRPr="0050098B" w:rsidRDefault="0050098B" w:rsidP="0050098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Never extend the body outside the ladder side rails.</w:t>
      </w:r>
    </w:p>
    <w:p w14:paraId="417AB7C0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24ED49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0098B">
        <w:rPr>
          <w:rFonts w:ascii="Arial" w:hAnsi="Arial" w:cs="Arial"/>
          <w:b/>
          <w:bCs/>
        </w:rPr>
        <w:t>Four-to-One Rule:</w:t>
      </w:r>
    </w:p>
    <w:p w14:paraId="6E22018A" w14:textId="7FCFFE73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For every 4 feet of rise, the base of the ladder should be 1 foot away from the object the ladder is resting</w:t>
      </w:r>
      <w:r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against.</w:t>
      </w:r>
    </w:p>
    <w:p w14:paraId="6961813A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38A66D" w14:textId="6A1F5020" w:rsidR="0050098B" w:rsidRPr="0050098B" w:rsidRDefault="0050098B" w:rsidP="0050098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Use the Four-to-One Rule to place the ladder. Place the bottom of the ladder 1/4 of its vertical height from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the building (i.e., 4 feet for 16-foot ladder).</w:t>
      </w:r>
    </w:p>
    <w:p w14:paraId="4C557FE9" w14:textId="34F26B1F" w:rsidR="0050098B" w:rsidRPr="0050098B" w:rsidRDefault="0050098B" w:rsidP="0050098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The top of a lean-to ladder should be 36 inches higher than the level at which the employee is working.</w:t>
      </w:r>
    </w:p>
    <w:p w14:paraId="0718DF18" w14:textId="66BAFE39" w:rsidR="0050098B" w:rsidRPr="0050098B" w:rsidRDefault="0050098B" w:rsidP="0050098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Do </w:t>
      </w:r>
      <w:r w:rsidRPr="0050098B">
        <w:rPr>
          <w:rFonts w:ascii="Arial" w:hAnsi="Arial" w:cs="Arial"/>
          <w:b/>
          <w:bCs/>
        </w:rPr>
        <w:t xml:space="preserve">not </w:t>
      </w:r>
      <w:r w:rsidRPr="0050098B">
        <w:rPr>
          <w:rFonts w:ascii="Arial" w:hAnsi="Arial" w:cs="Arial"/>
        </w:rPr>
        <w:t>stand on the top two rungs of a stepladder.</w:t>
      </w:r>
    </w:p>
    <w:p w14:paraId="60336034" w14:textId="59E52E33" w:rsidR="0050098B" w:rsidRPr="0050098B" w:rsidRDefault="0050098B" w:rsidP="0050098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Observe the location of electrical wires. Stay clear of electrical lines and lighting fixtures.</w:t>
      </w:r>
    </w:p>
    <w:p w14:paraId="2DFE857B" w14:textId="16EB4307" w:rsidR="0050098B" w:rsidRPr="0050098B" w:rsidRDefault="0050098B" w:rsidP="0050098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Keep metal ladders away from electrical wires.</w:t>
      </w:r>
    </w:p>
    <w:p w14:paraId="18538A51" w14:textId="29A8FF3A" w:rsidR="0050098B" w:rsidRPr="0050098B" w:rsidRDefault="0050098B" w:rsidP="0050098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Watch out for movable equipment like portable benches or traveling booms.</w:t>
      </w:r>
    </w:p>
    <w:p w14:paraId="53541688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EDF59B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Scaffolding</w:t>
      </w:r>
    </w:p>
    <w:p w14:paraId="685E6873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8EC730" w14:textId="110472D3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Scaffolds are temporary, elevated platforms used for supporting workers and/or materials. Scaffolds must</w:t>
      </w:r>
      <w:r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have guardrails and toe boards. Guardrails are a barrier secured to uprights and erected along the exposed sides</w:t>
      </w:r>
      <w:r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and ends of platforms to prevent falls.</w:t>
      </w:r>
    </w:p>
    <w:p w14:paraId="72B5BBFA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C700D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Mobile Scissors Lifts</w:t>
      </w:r>
    </w:p>
    <w:p w14:paraId="40F94FEB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BE0002" w14:textId="234E0FD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Greenhouse and nursery workers often use mobile scissors lifts in performing their jobs. If you use this type</w:t>
      </w:r>
      <w:r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of equipment, be sure to follow the equipment safety instructions.</w:t>
      </w:r>
    </w:p>
    <w:p w14:paraId="04C27DE8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1328BE" w14:textId="1B477145" w:rsidR="0050098B" w:rsidRPr="0050098B" w:rsidRDefault="0050098B" w:rsidP="0050098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Make sure all handrails and other safety devices are in place and operating.</w:t>
      </w:r>
    </w:p>
    <w:p w14:paraId="560EB699" w14:textId="58022FD6" w:rsidR="0050098B" w:rsidRPr="0050098B" w:rsidRDefault="0050098B" w:rsidP="0050098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Be aware of other workers in the work area.</w:t>
      </w:r>
    </w:p>
    <w:p w14:paraId="0D7FE08E" w14:textId="702A447C" w:rsidR="0050098B" w:rsidRPr="0050098B" w:rsidRDefault="0050098B" w:rsidP="0050098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Be aware of uneven surfaces as you move the lift.</w:t>
      </w:r>
    </w:p>
    <w:p w14:paraId="1F5FD1F1" w14:textId="2339DA3A" w:rsidR="0050098B" w:rsidRPr="0050098B" w:rsidRDefault="0050098B" w:rsidP="0050098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Be aware of beams, trusses, and gutters that may be below head level.</w:t>
      </w:r>
    </w:p>
    <w:p w14:paraId="3464D5BE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E1CA95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Stairs</w:t>
      </w:r>
    </w:p>
    <w:p w14:paraId="554C339E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259716" w14:textId="5605D925" w:rsidR="0050098B" w:rsidRPr="0050098B" w:rsidRDefault="0050098B" w:rsidP="005009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Walk — don’t run — when using stairways.</w:t>
      </w:r>
    </w:p>
    <w:p w14:paraId="4122027B" w14:textId="6F79835A" w:rsidR="0050098B" w:rsidRPr="0050098B" w:rsidRDefault="0050098B" w:rsidP="005009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Use handrails.</w:t>
      </w:r>
    </w:p>
    <w:p w14:paraId="561C8EB5" w14:textId="5AF1F515" w:rsidR="0050098B" w:rsidRPr="0050098B" w:rsidRDefault="0050098B" w:rsidP="005009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Open, exposed stairs should have a railing. Handrails should be provided on at least one side of closed</w:t>
      </w:r>
      <w:r w:rsidRPr="0050098B"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>stairways, preferably on the right side descending.</w:t>
      </w:r>
    </w:p>
    <w:p w14:paraId="209B8C39" w14:textId="256EE416" w:rsidR="0050098B" w:rsidRPr="0050098B" w:rsidRDefault="0050098B" w:rsidP="005009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Uncluttered stairways with good tread are safest.</w:t>
      </w:r>
    </w:p>
    <w:p w14:paraId="6765119C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5F31B7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General Tips to Prevent Falls</w:t>
      </w:r>
    </w:p>
    <w:p w14:paraId="5E9CF5B5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02E624" w14:textId="430E850C" w:rsidR="0050098B" w:rsidRPr="0050098B" w:rsidRDefault="0050098B" w:rsidP="0050098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You are more likely to slip when rushed or distracted, so do not run.</w:t>
      </w:r>
    </w:p>
    <w:p w14:paraId="6743B071" w14:textId="37B5F946" w:rsidR="0050098B" w:rsidRPr="0050098B" w:rsidRDefault="0050098B" w:rsidP="0050098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Avoid rapid changes of direction.</w:t>
      </w:r>
    </w:p>
    <w:p w14:paraId="2AD4D631" w14:textId="47DADD1C" w:rsidR="0050098B" w:rsidRPr="0050098B" w:rsidRDefault="0050098B" w:rsidP="0050098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Keep floors in good repair.</w:t>
      </w:r>
    </w:p>
    <w:p w14:paraId="4229CD66" w14:textId="59049CE9" w:rsidR="0050098B" w:rsidRPr="0050098B" w:rsidRDefault="0050098B" w:rsidP="0050098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Wear shoes with pliable soles and low heels.</w:t>
      </w:r>
    </w:p>
    <w:p w14:paraId="58B9935A" w14:textId="439B285D" w:rsidR="0050098B" w:rsidRPr="0050098B" w:rsidRDefault="0050098B" w:rsidP="0050098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Close open drawers, cabinets, doors, or closets after use.</w:t>
      </w:r>
    </w:p>
    <w:p w14:paraId="6256C09B" w14:textId="676F1487" w:rsidR="0050098B" w:rsidRPr="0050098B" w:rsidRDefault="0050098B" w:rsidP="0050098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Watch out for movable equipment like portable benches or traveling booms.</w:t>
      </w:r>
    </w:p>
    <w:p w14:paraId="468B0229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27DD24" w14:textId="77777777" w:rsidR="0050098B" w:rsidRP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0098B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5DDEBDD4" w14:textId="77777777" w:rsidR="0050098B" w:rsidRDefault="0050098B" w:rsidP="005009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5B77F5" w14:textId="05B22A6C" w:rsidR="0050098B" w:rsidRPr="0050098B" w:rsidRDefault="0050098B" w:rsidP="0050098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Keeping the work area free of spills helps prevent slips and falls.</w:t>
      </w:r>
    </w:p>
    <w:p w14:paraId="3115CF97" w14:textId="13CFA60C" w:rsidR="0050098B" w:rsidRPr="0050098B" w:rsidRDefault="0050098B" w:rsidP="0050098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All open spaces should have a fixed railing around them.</w:t>
      </w:r>
    </w:p>
    <w:p w14:paraId="2CC9A8AD" w14:textId="4AB489FE" w:rsidR="0050098B" w:rsidRPr="0050098B" w:rsidRDefault="0050098B" w:rsidP="0050098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098B">
        <w:rPr>
          <w:rFonts w:ascii="Arial" w:hAnsi="Arial" w:cs="Arial"/>
        </w:rPr>
        <w:t>Always use an approved ladder.</w:t>
      </w:r>
    </w:p>
    <w:p w14:paraId="6FDCF1C5" w14:textId="34BA8B7E" w:rsidR="002D5BB7" w:rsidRPr="0050098B" w:rsidRDefault="0050098B" w:rsidP="0050098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50098B">
        <w:rPr>
          <w:rFonts w:ascii="Arial" w:hAnsi="Arial" w:cs="Arial"/>
        </w:rPr>
        <w:t>Scaffolding must have guardrails and toe boards.</w:t>
      </w:r>
      <w:r w:rsidR="002D5BB7" w:rsidRPr="0050098B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50098B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50098B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50098B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478190" w14:textId="5705E804" w:rsidR="0050098B" w:rsidRPr="0050098B" w:rsidRDefault="0050098B" w:rsidP="0050098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1. To prevent slipping, all floors should be kept dry.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1042678D" w14:textId="390B9A7C" w:rsidR="0050098B" w:rsidRPr="0050098B" w:rsidRDefault="0050098B" w:rsidP="0050098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2. Use an approved ladder.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E8B57D3" w14:textId="5E2C539F" w:rsidR="0050098B" w:rsidRPr="0050098B" w:rsidRDefault="0050098B" w:rsidP="0050098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0098B">
        <w:rPr>
          <w:rFonts w:ascii="Arial" w:hAnsi="Arial" w:cs="Arial"/>
        </w:rPr>
        <w:t xml:space="preserve">3. Shop floors and steps are safe storage areas.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194EE837" w14:textId="165CC47E" w:rsidR="0050098B" w:rsidRPr="0050098B" w:rsidRDefault="0050098B" w:rsidP="0050098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0098B">
        <w:rPr>
          <w:rFonts w:ascii="Arial" w:hAnsi="Arial" w:cs="Arial"/>
        </w:rPr>
        <w:t>4. When spills occur in the shop it is best to use an absorbent material</w:t>
      </w:r>
      <w:r>
        <w:rPr>
          <w:rFonts w:ascii="Arial" w:hAnsi="Arial" w:cs="Arial"/>
        </w:rPr>
        <w:t xml:space="preserve"> </w:t>
      </w:r>
      <w:r w:rsidRPr="0050098B">
        <w:rPr>
          <w:rFonts w:ascii="Arial" w:hAnsi="Arial" w:cs="Arial"/>
        </w:rPr>
        <w:t xml:space="preserve">to reduce slipping.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032F3364" w:rsidR="009F23D2" w:rsidRPr="0050098B" w:rsidRDefault="0050098B" w:rsidP="0050098B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50098B">
        <w:rPr>
          <w:rFonts w:ascii="Arial" w:hAnsi="Arial" w:cs="Arial"/>
        </w:rPr>
        <w:t>5. Being alert is one of the surest ways to avoid falls.</w:t>
      </w:r>
      <w:r w:rsidR="00F8705A" w:rsidRPr="0050098B">
        <w:rPr>
          <w:rFonts w:ascii="Arial" w:hAnsi="Arial" w:cs="Arial"/>
          <w:color w:val="000000"/>
        </w:rPr>
        <w:tab/>
      </w:r>
      <w:r w:rsidR="00F8705A" w:rsidRPr="0050098B">
        <w:rPr>
          <w:rFonts w:ascii="Arial" w:hAnsi="Arial" w:cs="Arial"/>
          <w:b/>
        </w:rPr>
        <w:t>T   F</w:t>
      </w:r>
    </w:p>
    <w:p w14:paraId="28015507" w14:textId="77777777" w:rsidR="00F8705A" w:rsidRPr="0050098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50098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50098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FEAE232" w14:textId="77777777" w:rsidR="0050098B" w:rsidRDefault="0050098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0F4A2DB" w14:textId="77777777" w:rsidR="0050098B" w:rsidRDefault="0050098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50098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50098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50098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50098B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50098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Answer Key</w:t>
            </w:r>
          </w:p>
        </w:tc>
      </w:tr>
      <w:tr w:rsidR="002D5BB7" w:rsidRPr="0050098B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50098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ACAA0F6" w:rsidR="002D5BB7" w:rsidRPr="0050098B" w:rsidRDefault="0050098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T</w:t>
            </w:r>
          </w:p>
        </w:tc>
      </w:tr>
      <w:tr w:rsidR="002D5BB7" w:rsidRPr="0050098B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50098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A8DB27D" w:rsidR="002D5BB7" w:rsidRPr="0050098B" w:rsidRDefault="0050098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T</w:t>
            </w:r>
          </w:p>
        </w:tc>
      </w:tr>
      <w:tr w:rsidR="002D5BB7" w:rsidRPr="0050098B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50098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9055D4B" w:rsidR="002D5BB7" w:rsidRPr="0050098B" w:rsidRDefault="0050098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F</w:t>
            </w:r>
          </w:p>
        </w:tc>
      </w:tr>
      <w:tr w:rsidR="002D5BB7" w:rsidRPr="0050098B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50098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3DD8F810" w:rsidR="002D5BB7" w:rsidRPr="0050098B" w:rsidRDefault="0050098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T</w:t>
            </w:r>
          </w:p>
        </w:tc>
      </w:tr>
      <w:tr w:rsidR="002D5BB7" w:rsidRPr="0050098B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50098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47B15448" w:rsidR="002D5BB7" w:rsidRPr="0050098B" w:rsidRDefault="0050098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0098B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50098B" w:rsidRDefault="009F23D2">
      <w:pPr>
        <w:rPr>
          <w:rFonts w:ascii="Arial" w:hAnsi="Arial" w:cs="Arial"/>
          <w:b/>
        </w:rPr>
      </w:pPr>
    </w:p>
    <w:sectPr w:rsidR="009F23D2" w:rsidRPr="0050098B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50098B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50098B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E40A872" w:rsidR="00A57CD8" w:rsidRDefault="0050098B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Preventing Falls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5418C5"/>
    <w:multiLevelType w:val="hybridMultilevel"/>
    <w:tmpl w:val="E530FC6C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73467"/>
    <w:multiLevelType w:val="hybridMultilevel"/>
    <w:tmpl w:val="070834C4"/>
    <w:lvl w:ilvl="0" w:tplc="00C25F2C">
      <w:start w:val="1"/>
      <w:numFmt w:val="bullet"/>
      <w:lvlText w:val="♦"/>
      <w:lvlJc w:val="left"/>
      <w:pPr>
        <w:ind w:left="36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90F93"/>
    <w:multiLevelType w:val="hybridMultilevel"/>
    <w:tmpl w:val="7B64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303040"/>
    <w:multiLevelType w:val="hybridMultilevel"/>
    <w:tmpl w:val="A36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804322"/>
    <w:multiLevelType w:val="hybridMultilevel"/>
    <w:tmpl w:val="4DAA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63C2D"/>
    <w:multiLevelType w:val="hybridMultilevel"/>
    <w:tmpl w:val="9AB6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050D6"/>
    <w:multiLevelType w:val="hybridMultilevel"/>
    <w:tmpl w:val="F170F83E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566B1"/>
    <w:multiLevelType w:val="hybridMultilevel"/>
    <w:tmpl w:val="D0366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857B52"/>
    <w:multiLevelType w:val="hybridMultilevel"/>
    <w:tmpl w:val="8610A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742855"/>
    <w:multiLevelType w:val="hybridMultilevel"/>
    <w:tmpl w:val="074E9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0098B"/>
    <w:rsid w:val="00580FA7"/>
    <w:rsid w:val="0068318C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4F96A-6344-4F55-BBEE-75819DB1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2014-09-16T19:06:00Z</dcterms:created>
  <dcterms:modified xsi:type="dcterms:W3CDTF">2014-09-16T19:15:00Z</dcterms:modified>
</cp:coreProperties>
</file>